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707" w:rsidRPr="00CC23A0" w:rsidRDefault="00F03D35" w:rsidP="0076003B">
      <w:pPr>
        <w:spacing w:line="360" w:lineRule="auto"/>
        <w:jc w:val="both"/>
        <w:rPr>
          <w:rFonts w:asciiTheme="majorBidi" w:hAnsiTheme="majorBidi" w:cstheme="majorBidi"/>
          <w:b/>
          <w:color w:val="00B050"/>
          <w:sz w:val="14"/>
          <w:szCs w:val="14"/>
        </w:rPr>
      </w:pPr>
      <w:bookmarkStart w:id="0" w:name="_GoBack"/>
      <w:r w:rsidRPr="00F96223">
        <w:rPr>
          <w:noProof/>
        </w:rPr>
        <w:drawing>
          <wp:anchor distT="0" distB="0" distL="114300" distR="114300" simplePos="0" relativeHeight="251663360" behindDoc="1" locked="0" layoutInCell="1" allowOverlap="1" wp14:anchorId="17E92DCC" wp14:editId="678EB8A8">
            <wp:simplePos x="0" y="0"/>
            <wp:positionH relativeFrom="column">
              <wp:posOffset>-298450</wp:posOffset>
            </wp:positionH>
            <wp:positionV relativeFrom="paragraph">
              <wp:posOffset>-1066800</wp:posOffset>
            </wp:positionV>
            <wp:extent cx="6343650" cy="1409700"/>
            <wp:effectExtent l="0" t="0" r="0" b="0"/>
            <wp:wrapNone/>
            <wp:docPr id="4" name="Picture 4" descr="F:\Journal\Title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urnal\Titles\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3650" cy="1409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6003B" w:rsidRPr="0076003B">
        <w:tab/>
      </w:r>
      <w:r w:rsidR="0076003B" w:rsidRPr="0076003B">
        <w:tab/>
      </w:r>
      <w:r w:rsidR="0076003B" w:rsidRPr="0076003B">
        <w:tab/>
      </w:r>
      <w:r w:rsidR="0076003B" w:rsidRPr="0076003B">
        <w:tab/>
      </w:r>
      <w:r w:rsidR="0076003B">
        <w:rPr>
          <w:rFonts w:asciiTheme="majorBidi" w:hAnsiTheme="majorBidi" w:cstheme="majorBidi"/>
          <w:sz w:val="12"/>
          <w:szCs w:val="12"/>
        </w:rPr>
        <w:t xml:space="preserve">                      </w:t>
      </w:r>
    </w:p>
    <w:p w:rsidR="00CC23A0" w:rsidRDefault="00CC23A0" w:rsidP="00CC23A0">
      <w:pPr>
        <w:spacing w:after="0" w:line="240" w:lineRule="auto"/>
        <w:rPr>
          <w:rFonts w:asciiTheme="majorBidi" w:hAnsiTheme="majorBidi" w:cstheme="majorBidi"/>
          <w:b/>
          <w:color w:val="070B65"/>
          <w:sz w:val="2"/>
          <w:szCs w:val="2"/>
        </w:rPr>
      </w:pPr>
    </w:p>
    <w:p w:rsidR="00385815" w:rsidRDefault="00385815" w:rsidP="00CC23A0">
      <w:pPr>
        <w:spacing w:after="0" w:line="240" w:lineRule="auto"/>
        <w:rPr>
          <w:rFonts w:asciiTheme="majorBidi" w:hAnsiTheme="majorBidi" w:cstheme="majorBidi"/>
          <w:b/>
          <w:color w:val="070B65"/>
          <w:sz w:val="2"/>
          <w:szCs w:val="2"/>
        </w:rPr>
      </w:pPr>
    </w:p>
    <w:p w:rsidR="00385815" w:rsidRDefault="00385815" w:rsidP="00CC23A0">
      <w:pPr>
        <w:spacing w:after="0" w:line="240" w:lineRule="auto"/>
        <w:rPr>
          <w:rFonts w:asciiTheme="majorBidi" w:hAnsiTheme="majorBidi" w:cstheme="majorBidi"/>
          <w:b/>
          <w:color w:val="070B65"/>
          <w:sz w:val="2"/>
          <w:szCs w:val="2"/>
        </w:rPr>
      </w:pPr>
    </w:p>
    <w:p w:rsidR="00385815" w:rsidRDefault="00385815" w:rsidP="00CC23A0">
      <w:pPr>
        <w:spacing w:after="0" w:line="240" w:lineRule="auto"/>
        <w:rPr>
          <w:rFonts w:asciiTheme="majorBidi" w:hAnsiTheme="majorBidi" w:cstheme="majorBidi"/>
          <w:b/>
          <w:color w:val="070B65"/>
          <w:sz w:val="2"/>
          <w:szCs w:val="2"/>
        </w:rPr>
      </w:pPr>
    </w:p>
    <w:p w:rsidR="00385815" w:rsidRDefault="00385815" w:rsidP="00CC23A0">
      <w:pPr>
        <w:spacing w:after="0" w:line="240" w:lineRule="auto"/>
        <w:rPr>
          <w:rFonts w:asciiTheme="majorBidi" w:hAnsiTheme="majorBidi" w:cstheme="majorBidi"/>
          <w:b/>
          <w:color w:val="070B65"/>
          <w:sz w:val="2"/>
          <w:szCs w:val="2"/>
        </w:rPr>
      </w:pPr>
    </w:p>
    <w:p w:rsidR="00385815" w:rsidRDefault="00385815" w:rsidP="00CC23A0">
      <w:pPr>
        <w:spacing w:after="0" w:line="240" w:lineRule="auto"/>
        <w:rPr>
          <w:rFonts w:asciiTheme="majorBidi" w:hAnsiTheme="majorBidi" w:cstheme="majorBidi"/>
          <w:b/>
          <w:color w:val="070B65"/>
          <w:sz w:val="2"/>
          <w:szCs w:val="2"/>
        </w:rPr>
      </w:pPr>
    </w:p>
    <w:p w:rsidR="00385815" w:rsidRPr="00385815" w:rsidRDefault="00385815" w:rsidP="00CC23A0">
      <w:pPr>
        <w:spacing w:after="0" w:line="240" w:lineRule="auto"/>
        <w:rPr>
          <w:rFonts w:asciiTheme="majorBidi" w:hAnsiTheme="majorBidi" w:cstheme="majorBidi"/>
          <w:b/>
          <w:color w:val="070B65"/>
          <w:sz w:val="10"/>
          <w:szCs w:val="10"/>
        </w:rPr>
      </w:pPr>
    </w:p>
    <w:p w:rsidR="00D72A5D" w:rsidRPr="00385815" w:rsidRDefault="00442509" w:rsidP="0076003B">
      <w:pPr>
        <w:spacing w:after="0" w:line="240" w:lineRule="auto"/>
        <w:jc w:val="center"/>
        <w:rPr>
          <w:rFonts w:asciiTheme="majorBidi" w:hAnsiTheme="majorBidi" w:cstheme="majorBidi"/>
          <w:b/>
          <w:color w:val="00B0F0"/>
          <w:sz w:val="28"/>
          <w:szCs w:val="28"/>
        </w:rPr>
      </w:pPr>
      <w:r w:rsidRPr="00385815">
        <w:rPr>
          <w:rFonts w:asciiTheme="majorBidi" w:hAnsiTheme="majorBidi" w:cstheme="majorBidi"/>
          <w:b/>
          <w:color w:val="00B0F0"/>
          <w:sz w:val="28"/>
          <w:szCs w:val="28"/>
        </w:rPr>
        <w:t>TITLE OF ARTICLE IN ENGLISH, CAPITALEACH WORD, SIZE 14 PT, FONT TIMES NEWROMAN, ITALIC, BOLD, MAX 15 WORDS</w:t>
      </w:r>
    </w:p>
    <w:p w:rsidR="00683D05" w:rsidRDefault="00683D05" w:rsidP="00683D05">
      <w:pPr>
        <w:spacing w:after="0" w:line="240" w:lineRule="auto"/>
        <w:ind w:left="720"/>
        <w:jc w:val="center"/>
        <w:rPr>
          <w:rFonts w:asciiTheme="majorBidi" w:hAnsiTheme="majorBidi" w:cstheme="majorBidi"/>
          <w:b/>
          <w:color w:val="0070C0"/>
          <w:sz w:val="28"/>
          <w:szCs w:val="28"/>
        </w:rPr>
      </w:pPr>
    </w:p>
    <w:p w:rsidR="00D72A5D" w:rsidRPr="009359A8" w:rsidRDefault="00D72A5D" w:rsidP="0076003B">
      <w:pPr>
        <w:shd w:val="clear" w:color="auto" w:fill="00B0F0"/>
        <w:spacing w:after="0" w:line="240" w:lineRule="auto"/>
        <w:ind w:right="-64"/>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76003B" w:rsidRPr="0076003B" w:rsidRDefault="0076003B" w:rsidP="0076003B">
      <w:pPr>
        <w:pBdr>
          <w:top w:val="nil"/>
          <w:left w:val="nil"/>
          <w:bottom w:val="nil"/>
          <w:right w:val="nil"/>
          <w:between w:val="nil"/>
        </w:pBdr>
        <w:spacing w:after="0" w:line="360" w:lineRule="auto"/>
        <w:ind w:right="567"/>
        <w:jc w:val="center"/>
        <w:rPr>
          <w:rFonts w:asciiTheme="majorBidi" w:hAnsiTheme="majorBidi" w:cstheme="majorBidi"/>
          <w:color w:val="000000"/>
          <w:sz w:val="8"/>
          <w:szCs w:val="8"/>
          <w:vertAlign w:val="superscript"/>
        </w:rPr>
      </w:pPr>
    </w:p>
    <w:p w:rsidR="00D72A5D" w:rsidRPr="009359A8" w:rsidRDefault="00D72A5D" w:rsidP="0076003B">
      <w:pPr>
        <w:pBdr>
          <w:top w:val="nil"/>
          <w:left w:val="nil"/>
          <w:bottom w:val="nil"/>
          <w:right w:val="nil"/>
          <w:between w:val="nil"/>
        </w:pBd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76003B">
      <w:pP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76003B">
      <w:pPr>
        <w:spacing w:line="360" w:lineRule="auto"/>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D72A5D" w:rsidRPr="00BE3403" w:rsidRDefault="0076003B" w:rsidP="0076003B">
      <w:pPr>
        <w:spacing w:line="360" w:lineRule="auto"/>
        <w:jc w:val="center"/>
        <w:rPr>
          <w:rFonts w:asciiTheme="majorBidi" w:hAnsiTheme="majorBidi" w:cstheme="majorBidi"/>
          <w:b/>
          <w:bCs/>
          <w:sz w:val="24"/>
          <w:szCs w:val="24"/>
        </w:rPr>
      </w:pPr>
      <w:r w:rsidRPr="002C586A">
        <w:rPr>
          <w:rFonts w:asciiTheme="majorBidi" w:hAnsiTheme="majorBidi" w:cstheme="majorBidi"/>
          <w:b/>
          <w:bCs/>
          <w:noProof/>
          <w:color w:val="00B0F0"/>
        </w:rPr>
        <mc:AlternateContent>
          <mc:Choice Requires="wps">
            <w:drawing>
              <wp:anchor distT="45720" distB="45720" distL="114300" distR="114300" simplePos="0" relativeHeight="251661312" behindDoc="0" locked="0" layoutInCell="1" allowOverlap="1" wp14:anchorId="70141A83" wp14:editId="4E4A0F98">
                <wp:simplePos x="0" y="0"/>
                <wp:positionH relativeFrom="column">
                  <wp:posOffset>4792848</wp:posOffset>
                </wp:positionH>
                <wp:positionV relativeFrom="paragraph">
                  <wp:posOffset>308695</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41A83" id="_x0000_t202" coordsize="21600,21600" o:spt="202" path="m,l,21600r21600,l21600,xe">
                <v:stroke joinstyle="miter"/>
                <v:path gradientshapeok="t" o:connecttype="rect"/>
              </v:shapetype>
              <v:shape id="Text Box 2" o:spid="_x0000_s1026" type="#_x0000_t202" style="position:absolute;left:0;text-align:left;margin-left:377.4pt;margin-top:24.3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sidR="00A81C06"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76003B">
          <w:headerReference w:type="even" r:id="rId9"/>
          <w:headerReference w:type="default" r:id="rId10"/>
          <w:footerReference w:type="default" r:id="rId11"/>
          <w:headerReference w:type="first" r:id="rId12"/>
          <w:pgSz w:w="11906" w:h="16838" w:code="9"/>
          <w:pgMar w:top="1890" w:right="1440" w:bottom="1440" w:left="1440" w:header="720" w:footer="720" w:gutter="0"/>
          <w:pgBorders w:offsetFrom="page">
            <w:left w:val="thinThickThinMediumGap" w:sz="24" w:space="24" w:color="00B0F0"/>
            <w:right w:val="thinThickThinMediumGap" w:sz="24" w:space="24" w:color="00B0F0"/>
          </w:pgBorders>
          <w:cols w:space="720"/>
          <w:docGrid w:linePitch="360"/>
        </w:sectPr>
      </w:pPr>
    </w:p>
    <w:p w:rsidR="00E96610" w:rsidRDefault="00E96610" w:rsidP="0076003B">
      <w:pPr>
        <w:pBdr>
          <w:right w:val="single" w:sz="8" w:space="4" w:color="00B0F0"/>
        </w:pBdr>
        <w:spacing w:after="120" w:line="360" w:lineRule="auto"/>
        <w:ind w:right="1440"/>
        <w:jc w:val="both"/>
        <w:rPr>
          <w:rFonts w:asciiTheme="majorBidi" w:hAnsiTheme="majorBidi" w:cstheme="majorBidi"/>
          <w:sz w:val="20"/>
          <w:szCs w:val="20"/>
        </w:rPr>
      </w:pPr>
      <w:r w:rsidRPr="009359A8">
        <w:rPr>
          <w:rFonts w:asciiTheme="majorBidi" w:hAnsiTheme="majorBidi" w:cstheme="majorBidi"/>
          <w:sz w:val="20"/>
          <w:szCs w:val="20"/>
        </w:rPr>
        <w:lastRenderedPageBreak/>
        <w:t>W</w:t>
      </w:r>
      <w:r w:rsidR="00D72A5D" w:rsidRPr="009359A8">
        <w:rPr>
          <w:rFonts w:asciiTheme="majorBidi" w:hAnsiTheme="majorBidi" w:cstheme="majorBidi"/>
          <w:sz w:val="20"/>
          <w:szCs w:val="20"/>
        </w:rPr>
        <w:t>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pt,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964E9C" w:rsidRDefault="00D72A5D" w:rsidP="0005131C">
      <w:pPr>
        <w:spacing w:after="0" w:line="240" w:lineRule="auto"/>
        <w:ind w:right="1008"/>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964E9C">
        <w:rPr>
          <w:rFonts w:asciiTheme="majorBidi" w:hAnsiTheme="majorBidi" w:cstheme="majorBidi"/>
          <w:sz w:val="20"/>
          <w:szCs w:val="20"/>
        </w:rPr>
        <w:t xml:space="preserve"> 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Roman, </w:t>
      </w:r>
    </w:p>
    <w:p w:rsidR="00D72A5D" w:rsidRPr="009359A8" w:rsidRDefault="0005131C" w:rsidP="0005131C">
      <w:pPr>
        <w:spacing w:after="0" w:line="240" w:lineRule="auto"/>
        <w:ind w:left="720" w:right="1008"/>
        <w:jc w:val="both"/>
        <w:rPr>
          <w:rFonts w:asciiTheme="majorBidi" w:hAnsiTheme="majorBidi" w:cstheme="majorBidi"/>
          <w:sz w:val="20"/>
          <w:szCs w:val="20"/>
        </w:rPr>
      </w:pPr>
      <w:r>
        <w:rPr>
          <w:rFonts w:asciiTheme="majorBidi" w:hAnsiTheme="majorBidi" w:cstheme="majorBidi"/>
          <w:sz w:val="20"/>
          <w:szCs w:val="20"/>
        </w:rPr>
        <w:t xml:space="preserve">       </w:t>
      </w:r>
      <w:r w:rsidR="00683D05">
        <w:rPr>
          <w:rFonts w:asciiTheme="majorBidi" w:hAnsiTheme="majorBidi" w:cstheme="majorBidi"/>
          <w:sz w:val="20"/>
          <w:szCs w:val="20"/>
        </w:rPr>
        <w:t xml:space="preserve">each words </w:t>
      </w:r>
      <w:r w:rsidR="00D72A5D"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BE298D" w:rsidRDefault="00BE298D" w:rsidP="00AF78D4">
      <w:pPr>
        <w:rPr>
          <w:rFonts w:asciiTheme="majorBidi" w:hAnsiTheme="majorBidi" w:cstheme="majorBidi"/>
          <w:sz w:val="20"/>
          <w:szCs w:val="20"/>
        </w:rPr>
      </w:pPr>
    </w:p>
    <w:p w:rsidR="00A81C06" w:rsidRPr="009359A8" w:rsidRDefault="00194A71" w:rsidP="00AF78D4">
      <w:pPr>
        <w:rPr>
          <w:rFonts w:asciiTheme="majorBidi" w:hAnsiTheme="majorBidi" w:cstheme="majorBidi"/>
          <w:b/>
          <w:bCs/>
          <w:sz w:val="20"/>
          <w:szCs w:val="20"/>
        </w:rPr>
        <w:sectPr w:rsidR="00A81C06" w:rsidRPr="009359A8" w:rsidSect="0076003B">
          <w:type w:val="continuous"/>
          <w:pgSz w:w="11906" w:h="16838" w:code="9"/>
          <w:pgMar w:top="1530" w:right="1440" w:bottom="1440" w:left="1440" w:header="720" w:footer="295" w:gutter="0"/>
          <w:pgBorders w:offsetFrom="page">
            <w:left w:val="thinThickThinMediumGap" w:sz="24" w:space="24" w:color="00B0F0"/>
            <w:right w:val="thinThickThinMediumGap" w:sz="24" w:space="24" w:color="00B0F0"/>
          </w:pgBorders>
          <w:cols w:space="720"/>
          <w:docGrid w:linePitch="360"/>
        </w:sectPr>
      </w:pPr>
      <w:r w:rsidRPr="00BE298D">
        <w:rPr>
          <w:rFonts w:asciiTheme="majorBidi" w:hAnsiTheme="majorBidi" w:cstheme="majorBidi"/>
          <w:sz w:val="20"/>
          <w:szCs w:val="20"/>
        </w:rPr>
        <w:br w:type="page"/>
      </w:r>
      <w:r w:rsidR="00D72A5D"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lastRenderedPageBreak/>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pt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w:t>
      </w:r>
      <w:r w:rsidRPr="009359A8">
        <w:rPr>
          <w:rFonts w:asciiTheme="majorBidi" w:hAnsiTheme="majorBidi" w:cstheme="majorBidi"/>
          <w:sz w:val="20"/>
          <w:szCs w:val="20"/>
        </w:rPr>
        <w:lastRenderedPageBreak/>
        <w:t>/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[1] S.K. Kenue, “Limited angle multi-frequency deffiaction tomography,” IEEE Trans. Sonic Ultrason,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[2] P.M. Morse and H. Feshback,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 P. S. Meszaros, S.Lee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[5] R. Frinkel, R. Taylor, R. Bolles, R. Paul, “An overview of AL, programming system for automation,” in Proc. Fourth Int. Join Conf Artif.Intel.,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[6] H. A. Nimr,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“Robodinos: what could possibly go wrong?”, Wired, 20 Juli 2009, [Online]. Tersedia: http://www.wired.com/entertainment/magazine/17-08/st_robotdinos [Diakses: 25 Juli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[42] F. Sudweeks, Development and Leadership in Computer-Mediated Collaborative Groups. PhD [Dissertation]. Murdoch, WA: Murdoch Univ., 2007. [Online]. Available: Australasian Digital Theses Program.</w:t>
      </w:r>
    </w:p>
    <w:sectPr w:rsidR="00D72A5D" w:rsidRPr="009359A8" w:rsidSect="0076003B">
      <w:type w:val="continuous"/>
      <w:pgSz w:w="11906" w:h="16838" w:code="9"/>
      <w:pgMar w:top="1440" w:right="1440" w:bottom="1440" w:left="1440" w:header="720" w:footer="720" w:gutter="0"/>
      <w:pgBorders w:offsetFrom="page">
        <w:left w:val="thinThickThinMediumGap" w:sz="24" w:space="24" w:color="00B0F0"/>
        <w:right w:val="thinThickThinMediumGap" w:sz="24" w:space="24" w:color="00B0F0"/>
      </w:pgBorders>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7C" w:rsidRDefault="0025357C" w:rsidP="00D72A5D">
      <w:pPr>
        <w:spacing w:after="0" w:line="240" w:lineRule="auto"/>
      </w:pPr>
      <w:r>
        <w:separator/>
      </w:r>
    </w:p>
  </w:endnote>
  <w:endnote w:type="continuationSeparator" w:id="0">
    <w:p w:rsidR="0025357C" w:rsidRDefault="0025357C"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00B0F0"/>
      <w:tblCellMar>
        <w:left w:w="115" w:type="dxa"/>
        <w:right w:w="115" w:type="dxa"/>
      </w:tblCellMar>
      <w:tblLook w:val="04A0" w:firstRow="1" w:lastRow="0" w:firstColumn="1" w:lastColumn="0" w:noHBand="0" w:noVBand="1"/>
    </w:tblPr>
    <w:tblGrid>
      <w:gridCol w:w="4513"/>
      <w:gridCol w:w="4513"/>
    </w:tblGrid>
    <w:tr w:rsidR="008A02E9" w:rsidRPr="004251E8" w:rsidTr="0076003B">
      <w:tc>
        <w:tcPr>
          <w:tcW w:w="2500" w:type="pct"/>
          <w:shd w:val="clear" w:color="auto" w:fill="00B0F0"/>
          <w:vAlign w:val="center"/>
        </w:tcPr>
        <w:p w:rsidR="008A02E9" w:rsidRPr="004251E8" w:rsidRDefault="004251E8" w:rsidP="0005131C">
          <w:pPr>
            <w:pStyle w:val="Footer"/>
            <w:tabs>
              <w:tab w:val="clear" w:pos="4680"/>
              <w:tab w:val="clear" w:pos="9360"/>
            </w:tabs>
            <w:spacing w:before="80" w:after="80"/>
            <w:rPr>
              <w:sz w:val="12"/>
              <w:szCs w:val="12"/>
            </w:rPr>
          </w:pPr>
          <w:r w:rsidRPr="004251E8">
            <w:rPr>
              <w:noProof/>
              <w:sz w:val="12"/>
              <w:szCs w:val="12"/>
            </w:rPr>
            <mc:AlternateContent>
              <mc:Choice Requires="wps">
                <w:drawing>
                  <wp:anchor distT="45720" distB="45720" distL="114300" distR="114300" simplePos="0" relativeHeight="251662336" behindDoc="0" locked="0" layoutInCell="1" allowOverlap="1" wp14:anchorId="50B9440F" wp14:editId="6E74D33E">
                    <wp:simplePos x="0" y="0"/>
                    <wp:positionH relativeFrom="column">
                      <wp:posOffset>-31115</wp:posOffset>
                    </wp:positionH>
                    <wp:positionV relativeFrom="paragraph">
                      <wp:posOffset>17145</wp:posOffset>
                    </wp:positionV>
                    <wp:extent cx="1127125" cy="2260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226060"/>
                            </a:xfrm>
                            <a:prstGeom prst="rect">
                              <a:avLst/>
                            </a:prstGeom>
                            <a:noFill/>
                            <a:ln w="9525">
                              <a:noFill/>
                              <a:miter lim="800000"/>
                              <a:headEnd/>
                              <a:tailEnd/>
                            </a:ln>
                          </wps:spPr>
                          <wps:txbx>
                            <w:txbxContent>
                              <w:p w:rsidR="0076003B" w:rsidRPr="00827198" w:rsidRDefault="0076003B" w:rsidP="0076003B">
                                <w:pPr>
                                  <w:spacing w:after="0" w:line="240" w:lineRule="auto"/>
                                  <w:rPr>
                                    <w:sz w:val="16"/>
                                    <w:szCs w:val="16"/>
                                  </w:rPr>
                                </w:pPr>
                                <w:r w:rsidRPr="00827198">
                                  <w:rPr>
                                    <w:sz w:val="16"/>
                                    <w:szCs w:val="16"/>
                                  </w:rPr>
                                  <w:t>Vol: 1</w:t>
                                </w:r>
                                <w:r>
                                  <w:rPr>
                                    <w:sz w:val="16"/>
                                    <w:szCs w:val="16"/>
                                  </w:rPr>
                                  <w:t xml:space="preserve"> -- </w:t>
                                </w:r>
                                <w:r w:rsidRPr="00827198">
                                  <w:rPr>
                                    <w:sz w:val="16"/>
                                    <w:szCs w:val="16"/>
                                  </w:rPr>
                                  <w:t>Issue: 2</w:t>
                                </w:r>
                                <w:r>
                                  <w:rPr>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9440F" id="_x0000_t202" coordsize="21600,21600" o:spt="202" path="m,l,21600r21600,l21600,xe">
                    <v:stroke joinstyle="miter"/>
                    <v:path gradientshapeok="t" o:connecttype="rect"/>
                  </v:shapetype>
                  <v:shape id="_x0000_s1027" type="#_x0000_t202" style="position:absolute;margin-left:-2.45pt;margin-top:1.35pt;width:88.75pt;height:1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" filled="f" stroked="f">
                    <v:textbox>
                      <w:txbxContent>
                        <w:p w:rsidR="0076003B" w:rsidRPr="00827198" w:rsidRDefault="0076003B" w:rsidP="0076003B">
                          <w:pPr>
                            <w:spacing w:after="0" w:line="240" w:lineRule="auto"/>
                            <w:rPr>
                              <w:sz w:val="16"/>
                              <w:szCs w:val="16"/>
                            </w:rPr>
                          </w:pPr>
                          <w:r w:rsidRPr="00827198">
                            <w:rPr>
                              <w:sz w:val="16"/>
                              <w:szCs w:val="16"/>
                            </w:rPr>
                            <w:t>Vol: 1</w:t>
                          </w:r>
                          <w:r>
                            <w:rPr>
                              <w:sz w:val="16"/>
                              <w:szCs w:val="16"/>
                            </w:rPr>
                            <w:t xml:space="preserve"> -- </w:t>
                          </w:r>
                          <w:r w:rsidRPr="00827198">
                            <w:rPr>
                              <w:sz w:val="16"/>
                              <w:szCs w:val="16"/>
                            </w:rPr>
                            <w:t>Issue: 2</w:t>
                          </w:r>
                          <w:r>
                            <w:rPr>
                              <w:sz w:val="16"/>
                              <w:szCs w:val="16"/>
                            </w:rPr>
                            <w:t>, 2025</w:t>
                          </w:r>
                        </w:p>
                      </w:txbxContent>
                    </v:textbox>
                  </v:shape>
                </w:pict>
              </mc:Fallback>
            </mc:AlternateContent>
          </w:r>
        </w:p>
      </w:tc>
      <w:tc>
        <w:tcPr>
          <w:tcW w:w="2500" w:type="pct"/>
          <w:shd w:val="clear" w:color="auto" w:fill="00B0F0"/>
          <w:vAlign w:val="center"/>
        </w:tcPr>
        <w:p w:rsidR="008A02E9" w:rsidRPr="004251E8" w:rsidRDefault="0025357C" w:rsidP="000159F4">
          <w:pPr>
            <w:pStyle w:val="Footer"/>
            <w:tabs>
              <w:tab w:val="clear" w:pos="4680"/>
              <w:tab w:val="clear" w:pos="9360"/>
            </w:tabs>
            <w:spacing w:before="80" w:after="80"/>
            <w:jc w:val="right"/>
            <w:rPr>
              <w:sz w:val="12"/>
              <w:szCs w:val="12"/>
            </w:rPr>
          </w:pPr>
          <w:sdt>
            <w:sdtPr>
              <w:rPr>
                <w:sz w:val="10"/>
                <w:szCs w:val="10"/>
              </w:rPr>
              <w:alias w:val="Title"/>
              <w:tag w:val=""/>
              <w:id w:val="-578829839"/>
              <w:placeholder>
                <w:docPart w:val="FB9CA6574DDF47A4A91A7ECF5EF48E5B"/>
              </w:placeholder>
              <w:dataBinding w:prefixMappings="xmlns:ns0='http://purl.org/dc/elements/1.1/' xmlns:ns1='http://schemas.openxmlformats.org/package/2006/metadata/core-properties' " w:xpath="/ns1:coreProperties[1]/ns0:title[1]" w:storeItemID="{6C3C8BC8-F283-45AE-878A-BAB7291924A1}"/>
              <w:text/>
            </w:sdtPr>
            <w:sdtEndPr/>
            <w:sdtContent>
              <w:r w:rsidR="00385815" w:rsidRPr="004251E8">
                <w:rPr>
                  <w:sz w:val="10"/>
                  <w:szCs w:val="10"/>
                </w:rPr>
                <w:t xml:space="preserve">Copyright©2025. This work is licensed under a Creative Common Attribution 4.0 International License. </w:t>
              </w:r>
              <w:r w:rsidR="004251E8" w:rsidRPr="004251E8">
                <w:rPr>
                  <w:sz w:val="10"/>
                  <w:szCs w:val="10"/>
                </w:rPr>
                <w:t xml:space="preserve"> </w:t>
              </w:r>
              <w:r w:rsidR="00385815" w:rsidRPr="004251E8">
                <w:rPr>
                  <w:sz w:val="10"/>
                  <w:szCs w:val="10"/>
                </w:rPr>
                <w:t>SYNERGY EDUCATIONAL LEARNING INSTITUTE (SMC-PRIVATE) LIMITED</w:t>
              </w:r>
            </w:sdtContent>
          </w:sdt>
        </w:p>
      </w:tc>
    </w:tr>
  </w:tbl>
  <w:p w:rsidR="00B50FE8" w:rsidRPr="004251E8" w:rsidRDefault="00B50FE8">
    <w:pPr>
      <w:pStyle w:val="Footer"/>
      <w:rPr>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7C" w:rsidRDefault="0025357C" w:rsidP="00D72A5D">
      <w:pPr>
        <w:spacing w:after="0" w:line="240" w:lineRule="auto"/>
      </w:pPr>
      <w:r>
        <w:separator/>
      </w:r>
    </w:p>
  </w:footnote>
  <w:footnote w:type="continuationSeparator" w:id="0">
    <w:p w:rsidR="0025357C" w:rsidRDefault="0025357C"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A90" w:rsidRDefault="002535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40704" o:spid="_x0000_s2142" type="#_x0000_t75" style="position:absolute;margin-left:0;margin-top:0;width:451.25pt;height:427.15pt;z-index:-251652096;mso-position-horizontal:center;mso-position-horizontal-relative:margin;mso-position-vertical:center;mso-position-vertical-relative:margin" o:allowincell="f">
          <v:imagedata r:id="rId1" o:title="007" gain="19661f" blacklevel="22938f"/>
          <w10:wrap anchorx="margin" anchory="margin"/>
        </v:shape>
      </w:pict>
    </w:r>
    <w:r w:rsidR="00F03D35">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730875" cy="3036570"/>
          <wp:effectExtent l="0" t="0" r="3175" b="0"/>
          <wp:wrapNone/>
          <wp:docPr id="2" name="Picture 2"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32"/>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730875" cy="30365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3FA" w:rsidRPr="00906B92" w:rsidRDefault="0025357C" w:rsidP="00AB546B">
    <w:pPr>
      <w:pStyle w:val="Header"/>
      <w:shd w:val="clear" w:color="auto" w:fill="00B0F0"/>
      <w:jc w:val="center"/>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40705" o:spid="_x0000_s2143" type="#_x0000_t75" style="position:absolute;left:0;text-align:left;margin-left:0;margin-top:0;width:451.25pt;height:427.15pt;z-index:-251651072;mso-position-horizontal:center;mso-position-horizontal-relative:margin;mso-position-vertical:center;mso-position-vertical-relative:margin" o:allowincell="f">
          <v:imagedata r:id="rId1" o:title="007" gain="19661f" blacklevel="22938f"/>
          <w10:wrap anchorx="margin" anchory="margin"/>
        </v:shape>
      </w:pict>
    </w:r>
    <w:sdt>
      <w:sdtPr>
        <w:id w:val="1367789320"/>
        <w:docPartObj>
          <w:docPartGallery w:val="Page Numbers (Top of Page)"/>
          <w:docPartUnique/>
        </w:docPartObj>
      </w:sdtPr>
      <w:sdtEndPr>
        <w:rPr>
          <w:rFonts w:ascii="Arial" w:hAnsi="Arial" w:cs="Arial"/>
          <w:noProof/>
        </w:rPr>
      </w:sdtEndPr>
      <w:sdtContent>
        <w:r w:rsidR="00F03D35">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30875" cy="3036570"/>
              <wp:effectExtent l="0" t="0" r="3175" b="0"/>
              <wp:wrapNone/>
              <wp:docPr id="1" name="Picture 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32"/>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730875" cy="3036570"/>
                      </a:xfrm>
                      <a:prstGeom prst="rect">
                        <a:avLst/>
                      </a:prstGeom>
                      <a:noFill/>
                    </pic:spPr>
                  </pic:pic>
                </a:graphicData>
              </a:graphic>
              <wp14:sizeRelH relativeFrom="page">
                <wp14:pctWidth>0</wp14:pctWidth>
              </wp14:sizeRelH>
              <wp14:sizeRelV relativeFrom="page">
                <wp14:pctHeight>0</wp14:pctHeight>
              </wp14:sizeRelV>
            </wp:anchor>
          </w:drawing>
        </w:r>
        <w:hyperlink r:id="rId3" w:history="1">
          <w:r w:rsidR="00AB546B" w:rsidRPr="00AB546B">
            <w:t>BIOSCIENCES RESEARCH REVIEWS</w:t>
          </w:r>
        </w:hyperlink>
        <w:r w:rsidR="004333FA" w:rsidRPr="00906B92">
          <w:rPr>
            <w:rFonts w:ascii="Arial" w:hAnsi="Arial" w:cs="Arial"/>
          </w:rPr>
          <w:tab/>
        </w:r>
        <w:r w:rsidR="004333FA" w:rsidRPr="00906B92">
          <w:rPr>
            <w:rFonts w:ascii="Arial" w:hAnsi="Arial" w:cs="Arial"/>
          </w:rPr>
          <w:tab/>
        </w:r>
        <w:r w:rsidR="004333FA" w:rsidRPr="00906B92">
          <w:rPr>
            <w:rFonts w:ascii="Arial" w:hAnsi="Arial" w:cs="Arial"/>
          </w:rPr>
          <w:fldChar w:fldCharType="begin"/>
        </w:r>
        <w:r w:rsidR="004333FA" w:rsidRPr="00906B92">
          <w:rPr>
            <w:rFonts w:ascii="Arial" w:hAnsi="Arial" w:cs="Arial"/>
          </w:rPr>
          <w:instrText xml:space="preserve"> PAGE   \* MERGEFORMAT </w:instrText>
        </w:r>
        <w:r w:rsidR="004333FA" w:rsidRPr="00906B92">
          <w:rPr>
            <w:rFonts w:ascii="Arial" w:hAnsi="Arial" w:cs="Arial"/>
          </w:rPr>
          <w:fldChar w:fldCharType="separate"/>
        </w:r>
        <w:r w:rsidR="00F03D35">
          <w:rPr>
            <w:rFonts w:ascii="Arial" w:hAnsi="Arial" w:cs="Arial"/>
            <w:noProof/>
          </w:rPr>
          <w:t>1</w:t>
        </w:r>
        <w:r w:rsidR="004333FA" w:rsidRPr="00906B92">
          <w:rPr>
            <w:rFonts w:ascii="Arial" w:hAnsi="Arial" w:cs="Arial"/>
            <w:noProof/>
          </w:rPr>
          <w:fldChar w:fldCharType="end"/>
        </w:r>
      </w:sdtContent>
    </w:sdt>
  </w:p>
  <w:p w:rsidR="00B50FE8" w:rsidRPr="00D15A6F" w:rsidRDefault="00B50FE8" w:rsidP="00CC23A0">
    <w:pPr>
      <w:pStyle w:val="Header"/>
      <w:pBdr>
        <w:bottom w:val="single" w:sz="4" w:space="1" w:color="D9D9D9" w:themeColor="background1" w:themeShade="D9"/>
      </w:pBdr>
      <w:ind w:left="9360" w:hanging="9360"/>
      <w:jc w:val="right"/>
      <w:rPr>
        <w:b/>
        <w:bC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A90" w:rsidRDefault="002535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40703" o:spid="_x0000_s2141" type="#_x0000_t75" style="position:absolute;margin-left:0;margin-top:0;width:451.25pt;height:427.15pt;z-index:-251653120;mso-position-horizontal:center;mso-position-horizontal-relative:margin;mso-position-vertical:center;mso-position-vertical-relative:margin" o:allowincell="f">
          <v:imagedata r:id="rId1" o:title="007"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14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5D"/>
    <w:rsid w:val="00007DDA"/>
    <w:rsid w:val="000159F4"/>
    <w:rsid w:val="00027A90"/>
    <w:rsid w:val="0005131C"/>
    <w:rsid w:val="00076F5E"/>
    <w:rsid w:val="000B530B"/>
    <w:rsid w:val="000E1D8B"/>
    <w:rsid w:val="000F534C"/>
    <w:rsid w:val="000F5F46"/>
    <w:rsid w:val="0010273D"/>
    <w:rsid w:val="00120594"/>
    <w:rsid w:val="00131D13"/>
    <w:rsid w:val="00161581"/>
    <w:rsid w:val="00194A71"/>
    <w:rsid w:val="001D5F65"/>
    <w:rsid w:val="00207934"/>
    <w:rsid w:val="002340F5"/>
    <w:rsid w:val="00237CAD"/>
    <w:rsid w:val="00250F62"/>
    <w:rsid w:val="0025357C"/>
    <w:rsid w:val="00287348"/>
    <w:rsid w:val="00296324"/>
    <w:rsid w:val="002B3C5F"/>
    <w:rsid w:val="002B78B0"/>
    <w:rsid w:val="002C586A"/>
    <w:rsid w:val="002E7608"/>
    <w:rsid w:val="0035392B"/>
    <w:rsid w:val="00373EF7"/>
    <w:rsid w:val="00385815"/>
    <w:rsid w:val="003A5B96"/>
    <w:rsid w:val="003A705B"/>
    <w:rsid w:val="003E198B"/>
    <w:rsid w:val="003F28EF"/>
    <w:rsid w:val="00403D40"/>
    <w:rsid w:val="00413E38"/>
    <w:rsid w:val="00416337"/>
    <w:rsid w:val="00422172"/>
    <w:rsid w:val="00423F2F"/>
    <w:rsid w:val="0042513D"/>
    <w:rsid w:val="004251E8"/>
    <w:rsid w:val="004333FA"/>
    <w:rsid w:val="00442509"/>
    <w:rsid w:val="004B6FA7"/>
    <w:rsid w:val="004C11A5"/>
    <w:rsid w:val="004D2653"/>
    <w:rsid w:val="004D39A0"/>
    <w:rsid w:val="004F37F1"/>
    <w:rsid w:val="004F441E"/>
    <w:rsid w:val="004F5620"/>
    <w:rsid w:val="00543D61"/>
    <w:rsid w:val="005750F8"/>
    <w:rsid w:val="005B67AD"/>
    <w:rsid w:val="005E1F92"/>
    <w:rsid w:val="005F10C3"/>
    <w:rsid w:val="005F1522"/>
    <w:rsid w:val="005F4A34"/>
    <w:rsid w:val="006014C6"/>
    <w:rsid w:val="006254C9"/>
    <w:rsid w:val="00651D6B"/>
    <w:rsid w:val="00657E50"/>
    <w:rsid w:val="00662D1F"/>
    <w:rsid w:val="006711BC"/>
    <w:rsid w:val="00683D05"/>
    <w:rsid w:val="006851E0"/>
    <w:rsid w:val="006A053D"/>
    <w:rsid w:val="006A415F"/>
    <w:rsid w:val="006B653F"/>
    <w:rsid w:val="007025A9"/>
    <w:rsid w:val="007043EA"/>
    <w:rsid w:val="00723202"/>
    <w:rsid w:val="00746B93"/>
    <w:rsid w:val="00756442"/>
    <w:rsid w:val="0076003B"/>
    <w:rsid w:val="0076544D"/>
    <w:rsid w:val="007A2916"/>
    <w:rsid w:val="007C1F3A"/>
    <w:rsid w:val="007E0833"/>
    <w:rsid w:val="00801865"/>
    <w:rsid w:val="00801A62"/>
    <w:rsid w:val="0080217C"/>
    <w:rsid w:val="00820D01"/>
    <w:rsid w:val="00827198"/>
    <w:rsid w:val="00836339"/>
    <w:rsid w:val="0085715C"/>
    <w:rsid w:val="00885CD9"/>
    <w:rsid w:val="00897252"/>
    <w:rsid w:val="008A02E9"/>
    <w:rsid w:val="008A1D8A"/>
    <w:rsid w:val="008B164F"/>
    <w:rsid w:val="008D1C1C"/>
    <w:rsid w:val="00906B92"/>
    <w:rsid w:val="009177B5"/>
    <w:rsid w:val="009359A8"/>
    <w:rsid w:val="00964E9C"/>
    <w:rsid w:val="009854CE"/>
    <w:rsid w:val="009E589D"/>
    <w:rsid w:val="009F212B"/>
    <w:rsid w:val="009F40D2"/>
    <w:rsid w:val="009F4A65"/>
    <w:rsid w:val="00A02F8E"/>
    <w:rsid w:val="00A44F5A"/>
    <w:rsid w:val="00A464A6"/>
    <w:rsid w:val="00A60007"/>
    <w:rsid w:val="00A60EF0"/>
    <w:rsid w:val="00A81C06"/>
    <w:rsid w:val="00AA713B"/>
    <w:rsid w:val="00AB546B"/>
    <w:rsid w:val="00AE29AB"/>
    <w:rsid w:val="00AE68C3"/>
    <w:rsid w:val="00AF4F38"/>
    <w:rsid w:val="00AF78D4"/>
    <w:rsid w:val="00B153F0"/>
    <w:rsid w:val="00B50FE8"/>
    <w:rsid w:val="00B6170A"/>
    <w:rsid w:val="00B74102"/>
    <w:rsid w:val="00B924E8"/>
    <w:rsid w:val="00B93F58"/>
    <w:rsid w:val="00BA0625"/>
    <w:rsid w:val="00BC4F01"/>
    <w:rsid w:val="00BE298D"/>
    <w:rsid w:val="00BE3403"/>
    <w:rsid w:val="00BE7A93"/>
    <w:rsid w:val="00BF0FC7"/>
    <w:rsid w:val="00C20C2D"/>
    <w:rsid w:val="00C22168"/>
    <w:rsid w:val="00C350D3"/>
    <w:rsid w:val="00C630D0"/>
    <w:rsid w:val="00C87307"/>
    <w:rsid w:val="00C9398E"/>
    <w:rsid w:val="00CA6111"/>
    <w:rsid w:val="00CC23A0"/>
    <w:rsid w:val="00D15A6F"/>
    <w:rsid w:val="00D503AA"/>
    <w:rsid w:val="00D57546"/>
    <w:rsid w:val="00D66BE2"/>
    <w:rsid w:val="00D72A5D"/>
    <w:rsid w:val="00DA15C1"/>
    <w:rsid w:val="00DD4EFB"/>
    <w:rsid w:val="00DD6E72"/>
    <w:rsid w:val="00E13443"/>
    <w:rsid w:val="00E227A6"/>
    <w:rsid w:val="00E23D8F"/>
    <w:rsid w:val="00E26577"/>
    <w:rsid w:val="00E3006B"/>
    <w:rsid w:val="00E36714"/>
    <w:rsid w:val="00E568DE"/>
    <w:rsid w:val="00E67606"/>
    <w:rsid w:val="00E71707"/>
    <w:rsid w:val="00E83046"/>
    <w:rsid w:val="00E8352E"/>
    <w:rsid w:val="00E96610"/>
    <w:rsid w:val="00E96D58"/>
    <w:rsid w:val="00EB0780"/>
    <w:rsid w:val="00EF7343"/>
    <w:rsid w:val="00F016F0"/>
    <w:rsid w:val="00F03D35"/>
    <w:rsid w:val="00F13AB3"/>
    <w:rsid w:val="00F150B7"/>
    <w:rsid w:val="00F26375"/>
    <w:rsid w:val="00F761B3"/>
    <w:rsid w:val="00F92CD4"/>
    <w:rsid w:val="00FC0D6E"/>
    <w:rsid w:val="00FF0D09"/>
    <w:rsid w:val="00FF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44"/>
    <o:shapelayout v:ext="edit">
      <o:idmap v:ext="edit" data="1"/>
    </o:shapelayout>
  </w:shapeDefaults>
  <w:decimalSymbol w:val="."/>
  <w:listSeparator w:val=","/>
  <w15:chartTrackingRefBased/>
  <w15:docId w15:val="{DB03B9F1-36B4-4AE1-9B07-9B87F664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650765">
      <w:bodyDiv w:val="1"/>
      <w:marLeft w:val="0"/>
      <w:marRight w:val="0"/>
      <w:marTop w:val="0"/>
      <w:marBottom w:val="0"/>
      <w:divBdr>
        <w:top w:val="none" w:sz="0" w:space="0" w:color="auto"/>
        <w:left w:val="none" w:sz="0" w:space="0" w:color="auto"/>
        <w:bottom w:val="none" w:sz="0" w:space="0" w:color="auto"/>
        <w:right w:val="none" w:sz="0" w:space="0" w:color="auto"/>
      </w:divBdr>
    </w:div>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 w:id="18516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s://brrjournal.com/index.php/BRR/index" TargetMode="External"/><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9CA6574DDF47A4A91A7ECF5EF48E5B"/>
        <w:category>
          <w:name w:val="General"/>
          <w:gallery w:val="placeholder"/>
        </w:category>
        <w:types>
          <w:type w:val="bbPlcHdr"/>
        </w:types>
        <w:behaviors>
          <w:behavior w:val="content"/>
        </w:behaviors>
        <w:guid w:val="{0D4863D5-D4BA-4D11-92AE-4F085A6E0512}"/>
      </w:docPartPr>
      <w:docPartBody>
        <w:p w:rsidR="001D70B3" w:rsidRDefault="00EE63C7" w:rsidP="00EE63C7">
          <w:pPr>
            <w:pStyle w:val="FB9CA6574DDF47A4A91A7ECF5EF48E5B"/>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FD9"/>
    <w:rsid w:val="001D70B3"/>
    <w:rsid w:val="00581816"/>
    <w:rsid w:val="005A3EEC"/>
    <w:rsid w:val="00C63DD1"/>
    <w:rsid w:val="00EE63C7"/>
    <w:rsid w:val="00F1250A"/>
    <w:rsid w:val="00F63FD9"/>
    <w:rsid w:val="00FD4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872C9B865545DD95259974942C7337">
    <w:name w:val="F2872C9B865545DD95259974942C7337"/>
  </w:style>
  <w:style w:type="paragraph" w:customStyle="1" w:styleId="C8C63E56FAA149108214EE8909827A5B">
    <w:name w:val="C8C63E56FAA149108214EE8909827A5B"/>
  </w:style>
  <w:style w:type="paragraph" w:customStyle="1" w:styleId="FB9CA6574DDF47A4A91A7ECF5EF48E5B">
    <w:name w:val="FB9CA6574DDF47A4A91A7ECF5EF48E5B"/>
    <w:rsid w:val="00EE6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AF606-ED6F-4EC3-89C5-8C9D8F83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Copyright©2025. This work is licensed under a Creative Common Attribution 4.0 International License. BIOMED INSTITUTE FOR SCIENTIFIC RESEARCH (SMC-PRIVATE) LIMITED</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Copyright©2025. This work is licensed under a Creative Common Attribution 4.0 International License.  SYNERGY EDUCATIONAL LEARNING INSTITUTE (SMC-PRIVATE) LIMITED</dc:title>
  <dc:subject/>
  <dc:creator>DELL</dc:creator>
  <cp:keywords/>
  <dc:description/>
  <cp:lastModifiedBy>DELL</cp:lastModifiedBy>
  <cp:revision>4</cp:revision>
  <dcterms:created xsi:type="dcterms:W3CDTF">2025-06-16T09:49:00Z</dcterms:created>
  <dcterms:modified xsi:type="dcterms:W3CDTF">2025-06-28T11:27:00Z</dcterms:modified>
</cp:coreProperties>
</file>